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C" w:rsidRPr="006D2D7E" w:rsidRDefault="00741E3E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i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-57150</wp:posOffset>
            </wp:positionV>
            <wp:extent cx="1830705" cy="1371600"/>
            <wp:effectExtent l="19050" t="0" r="0" b="0"/>
            <wp:wrapNone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7E" w:rsidRPr="006D2D7E">
        <w:rPr>
          <w:rFonts w:ascii="Arial" w:hAnsi="Arial" w:cs="Arial"/>
          <w:b/>
          <w:i/>
          <w:sz w:val="24"/>
          <w:szCs w:val="24"/>
          <w:lang w:val="el-GR"/>
        </w:rPr>
        <w:tab/>
      </w:r>
      <w:r w:rsidR="00FD07BC" w:rsidRPr="006D2D7E">
        <w:rPr>
          <w:rFonts w:ascii="Arial" w:hAnsi="Arial" w:cs="Arial"/>
          <w:b/>
          <w:i/>
          <w:sz w:val="24"/>
          <w:szCs w:val="24"/>
          <w:lang w:val="el-GR"/>
        </w:rPr>
        <w:t>Κλίμα – καιρό</w:t>
      </w:r>
      <w:r w:rsidR="00FD07BC" w:rsidRPr="006D2D7E">
        <w:rPr>
          <w:rFonts w:ascii="Arial" w:hAnsi="Arial" w:cs="Arial"/>
          <w:b/>
          <w:sz w:val="24"/>
          <w:szCs w:val="24"/>
          <w:lang w:val="el-GR"/>
        </w:rPr>
        <w:t>ς</w:t>
      </w:r>
    </w:p>
    <w:p w:rsidR="00FD07BC" w:rsidRPr="006D2D7E" w:rsidRDefault="006D2D7E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6D2D7E">
        <w:rPr>
          <w:rFonts w:ascii="Arial" w:hAnsi="Arial" w:cs="Arial"/>
          <w:b/>
          <w:sz w:val="24"/>
          <w:szCs w:val="24"/>
          <w:lang w:val="el-GR"/>
        </w:rPr>
        <w:tab/>
      </w:r>
      <w:r w:rsidR="00FD07BC" w:rsidRPr="006D2D7E">
        <w:rPr>
          <w:rFonts w:ascii="Arial" w:hAnsi="Arial" w:cs="Arial"/>
          <w:b/>
          <w:sz w:val="24"/>
          <w:szCs w:val="24"/>
          <w:lang w:val="el-GR"/>
        </w:rPr>
        <w:t>ΤΕΣΤ ΓΕΩΓΡΑΦΙΑ</w:t>
      </w:r>
    </w:p>
    <w:p w:rsidR="00FD07BC" w:rsidRPr="006D2D7E" w:rsidRDefault="00FD07BC" w:rsidP="006D2D7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6D2D7E" w:rsidRPr="006D2D7E" w:rsidRDefault="006D2D7E" w:rsidP="006D2D7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FD07BC" w:rsidRPr="006D2D7E" w:rsidRDefault="00FD07BC" w:rsidP="006D2D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left="-709" w:right="-5137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b/>
          <w:bCs/>
          <w:color w:val="000000"/>
          <w:spacing w:val="2"/>
          <w:sz w:val="24"/>
          <w:szCs w:val="24"/>
          <w:lang w:val="el-GR"/>
        </w:rPr>
        <w:t>Να συμπληρώσετε το κείμενο.</w:t>
      </w:r>
    </w:p>
    <w:p w:rsidR="003B677B" w:rsidRPr="006D2D7E" w:rsidRDefault="003B677B" w:rsidP="006D2D7E">
      <w:pPr>
        <w:pStyle w:val="a5"/>
        <w:widowControl w:val="0"/>
        <w:autoSpaceDE w:val="0"/>
        <w:autoSpaceDN w:val="0"/>
        <w:adjustRightInd w:val="0"/>
        <w:spacing w:after="0" w:line="266" w:lineRule="exact"/>
        <w:ind w:left="-709" w:right="-5137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4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επιστήμονες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ολο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ύ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4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4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την</w:t>
      </w:r>
      <w:r w:rsidRPr="006D2D7E">
        <w:rPr>
          <w:rFonts w:ascii="Arial" w:hAnsi="Arial" w:cs="Arial"/>
          <w:color w:val="000000"/>
          <w:spacing w:val="-3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πρόγνωση</w:t>
      </w:r>
      <w:r w:rsidR="00093F2A"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-4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του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καιρού 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2"/>
          <w:w w:val="134"/>
          <w:sz w:val="24"/>
          <w:szCs w:val="24"/>
          <w:lang w:val="el-GR"/>
        </w:rPr>
        <w:t>έ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-14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93F2A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μετεωρολόγοι</w:t>
      </w:r>
      <w:r w:rsidR="00093F2A"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37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1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8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φ</w:t>
      </w:r>
      <w:r w:rsidRPr="006D2D7E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10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-8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ε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4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ό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οο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ύ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ε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8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1"/>
          <w:w w:val="109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38"/>
          <w:sz w:val="24"/>
          <w:szCs w:val="24"/>
          <w:lang w:val="el-GR"/>
        </w:rPr>
        <w:t>τις</w:t>
      </w:r>
      <w:r w:rsidRPr="006D2D7E">
        <w:rPr>
          <w:rFonts w:ascii="Arial" w:hAnsi="Arial" w:cs="Arial"/>
          <w:color w:val="000000"/>
          <w:w w:val="91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36"/>
          <w:w w:val="91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καιρικές συνθήκες</w:t>
      </w:r>
      <w:r w:rsidR="00093F2A"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-9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ώ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σε  </w:t>
      </w:r>
      <w:r w:rsidRPr="006D2D7E">
        <w:rPr>
          <w:rFonts w:ascii="Arial" w:hAnsi="Arial" w:cs="Arial"/>
          <w:color w:val="000000"/>
          <w:spacing w:val="2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-6"/>
          <w:w w:val="102"/>
          <w:sz w:val="24"/>
          <w:szCs w:val="24"/>
          <w:lang w:val="el-GR"/>
        </w:rPr>
        <w:t xml:space="preserve">χή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2"/>
          <w:w w:val="109"/>
          <w:sz w:val="24"/>
          <w:szCs w:val="24"/>
          <w:lang w:val="el-GR"/>
        </w:rPr>
        <w:t>ένα</w:t>
      </w:r>
      <w:r w:rsidRPr="006D2D7E">
        <w:rPr>
          <w:rFonts w:ascii="Arial" w:hAnsi="Arial" w:cs="Arial"/>
          <w:color w:val="000000"/>
          <w:w w:val="10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41"/>
          <w:w w:val="109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1"/>
          <w:w w:val="109"/>
          <w:sz w:val="24"/>
          <w:szCs w:val="24"/>
          <w:lang w:val="el-GR"/>
        </w:rPr>
      </w:pPr>
    </w:p>
    <w:p w:rsidR="00FD07BC" w:rsidRPr="006D2D7E" w:rsidRDefault="00093F2A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-16"/>
          <w:sz w:val="24"/>
          <w:szCs w:val="24"/>
          <w:lang w:val="el-GR"/>
        </w:rPr>
      </w:pPr>
      <w:r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μικρό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χ</w:t>
      </w:r>
      <w:r w:rsidR="00FD07BC"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="00FD07BC"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ό  </w:t>
      </w:r>
      <w:r w:rsidR="00FD07BC" w:rsidRPr="006D2D7E">
        <w:rPr>
          <w:rFonts w:ascii="Arial" w:hAnsi="Arial" w:cs="Arial"/>
          <w:color w:val="000000"/>
          <w:spacing w:val="17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δ</w:t>
      </w:r>
      <w:r w:rsidR="00FD07BC"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="00FD07BC"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ά</w:t>
      </w:r>
      <w:r w:rsidR="00FD07BC" w:rsidRPr="006D2D7E">
        <w:rPr>
          <w:rFonts w:ascii="Arial" w:hAnsi="Arial" w:cs="Arial"/>
          <w:color w:val="000000"/>
          <w:spacing w:val="-15"/>
          <w:w w:val="132"/>
          <w:sz w:val="24"/>
          <w:szCs w:val="24"/>
          <w:lang w:val="el-GR"/>
        </w:rPr>
        <w:t>σ</w:t>
      </w:r>
      <w:r w:rsidR="00FD07BC"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-1"/>
          <w:w w:val="103"/>
          <w:sz w:val="24"/>
          <w:szCs w:val="24"/>
          <w:lang w:val="el-GR"/>
        </w:rPr>
        <w:t>η</w:t>
      </w:r>
      <w:r w:rsidR="00FD07BC"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μ</w:t>
      </w:r>
      <w:r w:rsidR="00FD07BC" w:rsidRPr="006D2D7E">
        <w:rPr>
          <w:rFonts w:ascii="Arial" w:hAnsi="Arial" w:cs="Arial"/>
          <w:color w:val="000000"/>
          <w:spacing w:val="-8"/>
          <w:w w:val="102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.</w:t>
      </w:r>
      <w:r w:rsidR="00FD07BC" w:rsidRPr="006D2D7E">
        <w:rPr>
          <w:rFonts w:ascii="Arial" w:hAnsi="Arial" w:cs="Arial"/>
          <w:color w:val="000000"/>
          <w:spacing w:val="20"/>
          <w:w w:val="102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>ο   σ</w:t>
      </w:r>
      <w:r w:rsidR="00FD07BC"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ύ</w:t>
      </w:r>
      <w:r w:rsidR="00FD07BC"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ολ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 </w:t>
      </w:r>
      <w:r w:rsidR="00FD07BC"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-7"/>
          <w:w w:val="102"/>
          <w:sz w:val="24"/>
          <w:szCs w:val="24"/>
          <w:lang w:val="el-GR"/>
        </w:rPr>
        <w:t>ω</w:t>
      </w:r>
      <w:r w:rsidR="00FD07BC"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ν </w:t>
      </w:r>
      <w:r w:rsidR="00FD07BC"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μ</w:t>
      </w:r>
      <w:r w:rsidR="00FD07BC"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="00FD07BC"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="00FD07BC" w:rsidRPr="006D2D7E">
        <w:rPr>
          <w:rFonts w:ascii="Arial" w:hAnsi="Arial" w:cs="Arial"/>
          <w:color w:val="000000"/>
          <w:spacing w:val="-7"/>
          <w:w w:val="102"/>
          <w:sz w:val="24"/>
          <w:szCs w:val="24"/>
          <w:lang w:val="el-GR"/>
        </w:rPr>
        <w:t>ω</w:t>
      </w:r>
      <w:r w:rsidR="00FD07BC"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="00FD07BC" w:rsidRPr="006D2D7E">
        <w:rPr>
          <w:rFonts w:ascii="Arial" w:hAnsi="Arial" w:cs="Arial"/>
          <w:color w:val="000000"/>
          <w:spacing w:val="-14"/>
          <w:w w:val="102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λο</w:t>
      </w:r>
      <w:r w:rsidR="00FD07BC"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γικών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 </w:t>
      </w:r>
      <w:r w:rsidR="00FD07BC" w:rsidRPr="006D2D7E">
        <w:rPr>
          <w:rFonts w:ascii="Arial" w:hAnsi="Arial" w:cs="Arial"/>
          <w:color w:val="000000"/>
          <w:spacing w:val="-16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-16"/>
          <w:sz w:val="24"/>
          <w:szCs w:val="24"/>
          <w:lang w:val="el-GR"/>
        </w:rPr>
      </w:pPr>
    </w:p>
    <w:p w:rsidR="00FD07BC" w:rsidRPr="006D2D7E" w:rsidRDefault="00093F2A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2"/>
          <w:sz w:val="24"/>
          <w:szCs w:val="24"/>
          <w:lang w:val="el-GR"/>
        </w:rPr>
      </w:pPr>
      <w:r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 xml:space="preserve">συνθηκών 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FD07BC" w:rsidRPr="006D2D7E">
        <w:rPr>
          <w:rFonts w:ascii="Arial" w:hAnsi="Arial" w:cs="Arial"/>
          <w:color w:val="000000"/>
          <w:spacing w:val="23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 </w:t>
      </w:r>
      <w:r w:rsidR="00FD07BC"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FD07BC"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="00FD07BC"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>β</w:t>
      </w:r>
      <w:r w:rsidR="00FD07BC" w:rsidRPr="006D2D7E">
        <w:rPr>
          <w:rFonts w:ascii="Arial" w:hAnsi="Arial" w:cs="Arial"/>
          <w:color w:val="000000"/>
          <w:spacing w:val="8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="00FD07BC"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 </w:t>
      </w:r>
      <w:r w:rsidR="00FD07BC" w:rsidRPr="006D2D7E">
        <w:rPr>
          <w:rFonts w:ascii="Arial" w:hAnsi="Arial" w:cs="Arial"/>
          <w:color w:val="000000"/>
          <w:spacing w:val="44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σ’ </w:t>
      </w:r>
      <w:r w:rsidR="00FD07BC" w:rsidRPr="006D2D7E">
        <w:rPr>
          <w:rFonts w:ascii="Arial" w:hAnsi="Arial" w:cs="Arial"/>
          <w:color w:val="000000"/>
          <w:spacing w:val="22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2"/>
          <w:w w:val="109"/>
          <w:sz w:val="24"/>
          <w:szCs w:val="24"/>
          <w:lang w:val="el-GR"/>
        </w:rPr>
        <w:t xml:space="preserve">έναν </w:t>
      </w:r>
      <w:r w:rsidR="00FD07BC"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="00FD07BC"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 </w:t>
      </w:r>
      <w:r w:rsidR="00FD07BC" w:rsidRPr="006D2D7E">
        <w:rPr>
          <w:rFonts w:ascii="Arial" w:hAnsi="Arial" w:cs="Arial"/>
          <w:color w:val="000000"/>
          <w:spacing w:val="29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κ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 </w:t>
      </w:r>
      <w:r w:rsidR="00FD07BC"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="00FD07BC"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λ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="00FD07BC"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β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ά</w:t>
      </w:r>
      <w:r w:rsidR="00FD07BC"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>ι</w:t>
      </w:r>
      <w:r w:rsidR="00FD07BC"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2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w w:val="117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6"/>
          <w:w w:val="117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εδ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6"/>
          <w:w w:val="10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2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ολλ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ά  </w:t>
      </w:r>
      <w:r w:rsidRPr="006D2D7E">
        <w:rPr>
          <w:rFonts w:ascii="Arial" w:hAnsi="Arial" w:cs="Arial"/>
          <w:color w:val="000000"/>
          <w:spacing w:val="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  </w:t>
      </w:r>
      <w:r w:rsidRPr="00093F2A">
        <w:rPr>
          <w:rFonts w:ascii="Arial" w:hAnsi="Arial" w:cs="Arial"/>
          <w:b/>
          <w:color w:val="FF0000"/>
          <w:spacing w:val="3"/>
          <w:sz w:val="24"/>
          <w:szCs w:val="24"/>
          <w:lang w:val="el-GR"/>
        </w:rPr>
        <w:t>τ</w:t>
      </w:r>
      <w:r w:rsidRPr="00093F2A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ο  </w:t>
      </w:r>
      <w:r w:rsidRPr="00093F2A">
        <w:rPr>
          <w:rFonts w:ascii="Arial" w:hAnsi="Arial" w:cs="Arial"/>
          <w:b/>
          <w:color w:val="FF0000"/>
          <w:spacing w:val="2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κλίμα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2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ού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2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3"/>
          <w:w w:val="9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1"/>
          <w:w w:val="93"/>
          <w:sz w:val="24"/>
          <w:szCs w:val="24"/>
          <w:lang w:val="el-GR"/>
        </w:rPr>
        <w:t>η</w:t>
      </w:r>
      <w:r w:rsidRPr="006D2D7E">
        <w:rPr>
          <w:rFonts w:ascii="Arial" w:hAnsi="Arial" w:cs="Arial"/>
          <w:color w:val="000000"/>
          <w:w w:val="93"/>
          <w:sz w:val="24"/>
          <w:szCs w:val="24"/>
          <w:lang w:val="el-GR"/>
        </w:rPr>
        <w:t>ς</w:t>
      </w:r>
      <w:r w:rsidRPr="006D2D7E">
        <w:rPr>
          <w:rFonts w:ascii="Arial" w:hAnsi="Arial" w:cs="Arial"/>
          <w:color w:val="000000"/>
          <w:spacing w:val="2"/>
          <w:w w:val="9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λλ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ά</w:t>
      </w:r>
      <w:r w:rsidRPr="006D2D7E">
        <w:rPr>
          <w:rFonts w:ascii="Arial" w:hAnsi="Arial" w:cs="Arial"/>
          <w:color w:val="000000"/>
          <w:spacing w:val="-13"/>
          <w:w w:val="10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79"/>
          <w:sz w:val="24"/>
          <w:szCs w:val="24"/>
          <w:lang w:val="el-GR"/>
        </w:rPr>
        <w:t xml:space="preserve">ς </w:t>
      </w:r>
      <w:r w:rsidRPr="006D2D7E">
        <w:rPr>
          <w:rFonts w:ascii="Arial" w:hAnsi="Arial" w:cs="Arial"/>
          <w:color w:val="000000"/>
          <w:spacing w:val="17"/>
          <w:w w:val="7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17"/>
          <w:w w:val="10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εύκρατ</w:t>
      </w:r>
      <w:r w:rsidR="00093F2A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1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Φ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1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ά </w:t>
      </w:r>
      <w:r w:rsidRPr="006D2D7E">
        <w:rPr>
          <w:rFonts w:ascii="Arial" w:hAnsi="Arial" w:cs="Arial"/>
          <w:color w:val="000000"/>
          <w:spacing w:val="4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Pr="006D2D7E">
        <w:rPr>
          <w:rFonts w:ascii="Arial" w:hAnsi="Arial" w:cs="Arial"/>
          <w:color w:val="000000"/>
          <w:spacing w:val="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</w:t>
      </w:r>
      <w:r w:rsidRPr="006D2D7E">
        <w:rPr>
          <w:rFonts w:ascii="Arial" w:hAnsi="Arial" w:cs="Arial"/>
          <w:color w:val="000000"/>
          <w:spacing w:val="32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2"/>
          <w:sz w:val="24"/>
          <w:szCs w:val="24"/>
          <w:lang w:val="el-GR"/>
        </w:rPr>
      </w:pPr>
    </w:p>
    <w:p w:rsidR="00FD07BC" w:rsidRPr="006D2D7E" w:rsidRDefault="00093F2A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15"/>
          <w:sz w:val="24"/>
          <w:szCs w:val="24"/>
          <w:lang w:val="el-GR"/>
        </w:rPr>
      </w:pPr>
      <w:r w:rsidRPr="00093F2A">
        <w:rPr>
          <w:rFonts w:ascii="Arial" w:hAnsi="Arial" w:cs="Arial"/>
          <w:b/>
          <w:color w:val="FF0000"/>
          <w:sz w:val="24"/>
          <w:szCs w:val="24"/>
          <w:lang w:val="el-GR"/>
        </w:rPr>
        <w:t>ίδιο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18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>σε όλες της περιοχές της χώρας</w:t>
      </w:r>
      <w:r w:rsidR="00FD07BC"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.</w:t>
      </w:r>
      <w:r w:rsidR="00FD07BC" w:rsidRPr="006D2D7E">
        <w:rPr>
          <w:rFonts w:ascii="Arial" w:hAnsi="Arial" w:cs="Arial"/>
          <w:color w:val="000000"/>
          <w:spacing w:val="13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="00FD07BC"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="00FD07BC" w:rsidRPr="006D2D7E">
        <w:rPr>
          <w:rFonts w:ascii="Arial" w:hAnsi="Arial" w:cs="Arial"/>
          <w:color w:val="000000"/>
          <w:spacing w:val="21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π</w:t>
      </w:r>
      <w:r w:rsidR="00FD07BC"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υ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β</w:t>
      </w:r>
      <w:r w:rsidR="00FD07BC"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="00FD07BC"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FD07BC"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κ</w:t>
      </w:r>
      <w:r w:rsidR="00FD07BC"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="00FD07BC" w:rsidRPr="006D2D7E">
        <w:rPr>
          <w:rFonts w:ascii="Arial" w:hAnsi="Arial" w:cs="Arial"/>
          <w:color w:val="000000"/>
          <w:spacing w:val="21"/>
          <w:sz w:val="24"/>
          <w:szCs w:val="24"/>
          <w:lang w:val="el-GR"/>
        </w:rPr>
        <w:t xml:space="preserve"> </w:t>
      </w:r>
      <w:r w:rsidR="00FD07BC"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="00FD07BC"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="00FD07BC"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="00FD07BC"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FD07BC"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ά </w:t>
      </w:r>
      <w:r w:rsidR="00FD07BC" w:rsidRPr="006D2D7E">
        <w:rPr>
          <w:rFonts w:ascii="Arial" w:hAnsi="Arial" w:cs="Arial"/>
          <w:color w:val="000000"/>
          <w:spacing w:val="15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15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5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τη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6"/>
          <w:w w:val="107"/>
          <w:sz w:val="24"/>
          <w:szCs w:val="24"/>
          <w:lang w:val="el-GR"/>
        </w:rPr>
        <w:t>θάλασσα έχουν πιο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3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ήπιους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1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w w:val="102"/>
          <w:sz w:val="24"/>
          <w:szCs w:val="24"/>
          <w:lang w:val="el-GR"/>
        </w:rPr>
        <w:t>χειμώνες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,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37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θερμά , ξ</w:t>
      </w:r>
      <w:r w:rsidR="00093F2A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ηρά</w:t>
      </w:r>
      <w:r w:rsidRPr="006D2D7E">
        <w:rPr>
          <w:rFonts w:ascii="Arial" w:hAnsi="Arial" w:cs="Arial"/>
          <w:color w:val="000000"/>
          <w:spacing w:val="4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λο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45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5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w w:val="79"/>
          <w:sz w:val="24"/>
          <w:szCs w:val="24"/>
          <w:lang w:val="el-GR"/>
        </w:rPr>
        <w:t>ς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 xml:space="preserve"> </w:t>
      </w:r>
      <w:r w:rsidR="00093F2A" w:rsidRPr="00093F2A">
        <w:rPr>
          <w:rFonts w:ascii="Arial" w:hAnsi="Arial" w:cs="Arial"/>
          <w:b/>
          <w:color w:val="FF0000"/>
          <w:spacing w:val="-5"/>
          <w:sz w:val="24"/>
          <w:szCs w:val="24"/>
          <w:lang w:val="el-GR"/>
        </w:rPr>
        <w:t>βροχές</w:t>
      </w:r>
      <w:r w:rsidRPr="006D2D7E">
        <w:rPr>
          <w:rFonts w:ascii="Arial" w:hAnsi="Arial" w:cs="Arial"/>
          <w:color w:val="000000"/>
          <w:spacing w:val="3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3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4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"/>
          <w:w w:val="103"/>
          <w:sz w:val="24"/>
          <w:szCs w:val="24"/>
          <w:lang w:val="el-GR"/>
        </w:rPr>
        <w:t>η</w:t>
      </w:r>
      <w:r w:rsidRPr="006D2D7E">
        <w:rPr>
          <w:rFonts w:ascii="Arial" w:hAnsi="Arial" w:cs="Arial"/>
          <w:color w:val="000000"/>
          <w:spacing w:val="-5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7"/>
          <w:w w:val="102"/>
          <w:sz w:val="24"/>
          <w:szCs w:val="24"/>
          <w:lang w:val="el-GR"/>
        </w:rPr>
        <w:t>ω</w:t>
      </w:r>
      <w:r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ά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.</w:t>
      </w:r>
    </w:p>
    <w:p w:rsidR="00FD07BC" w:rsidRPr="006D2D7E" w:rsidRDefault="00FD07BC" w:rsidP="00741E3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FD07BC" w:rsidRPr="006D2D7E" w:rsidRDefault="00FD07BC" w:rsidP="006D2D7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FD07BC" w:rsidRPr="006D2D7E" w:rsidRDefault="00FD07BC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6D2D7E">
        <w:rPr>
          <w:rFonts w:ascii="Arial" w:hAnsi="Arial" w:cs="Arial"/>
          <w:b/>
          <w:sz w:val="24"/>
          <w:szCs w:val="24"/>
          <w:lang w:val="el-GR"/>
        </w:rPr>
        <w:t>2. Να συμπληρώσεις Σωστό ή Λάθος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418"/>
      </w:tblGrid>
      <w:tr w:rsidR="00FD07BC" w:rsidRPr="006D2D7E" w:rsidTr="00741E3E">
        <w:trPr>
          <w:trHeight w:val="568"/>
        </w:trPr>
        <w:tc>
          <w:tcPr>
            <w:tcW w:w="652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ΣΩΣΤΟ</w:t>
            </w:r>
          </w:p>
        </w:tc>
        <w:tc>
          <w:tcPr>
            <w:tcW w:w="1418" w:type="dxa"/>
          </w:tcPr>
          <w:p w:rsidR="00FD07BC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</w:t>
            </w:r>
            <w:r w:rsidR="00FD07BC" w:rsidRPr="006D2D7E">
              <w:rPr>
                <w:rFonts w:ascii="Arial" w:hAnsi="Arial" w:cs="Arial"/>
                <w:sz w:val="24"/>
                <w:szCs w:val="24"/>
                <w:lang w:val="el-GR"/>
              </w:rPr>
              <w:t>ΛΑΘΟΣ</w:t>
            </w:r>
          </w:p>
        </w:tc>
      </w:tr>
      <w:tr w:rsidR="00FD07BC" w:rsidRPr="00093F2A" w:rsidTr="00741E3E">
        <w:trPr>
          <w:trHeight w:val="732"/>
        </w:trPr>
        <w:tc>
          <w:tcPr>
            <w:tcW w:w="6521" w:type="dxa"/>
          </w:tcPr>
          <w:p w:rsid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Οι ορεινές περιοχές έχουν πιο</w:t>
            </w:r>
          </w:p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ψυχρούς χειμώνες από τις πεδινές.</w:t>
            </w:r>
          </w:p>
        </w:tc>
        <w:tc>
          <w:tcPr>
            <w:tcW w:w="1701" w:type="dxa"/>
          </w:tcPr>
          <w:p w:rsidR="00FD07BC" w:rsidRPr="00093F2A" w:rsidRDefault="00093F2A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093F2A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1418" w:type="dxa"/>
          </w:tcPr>
          <w:p w:rsidR="00FD07BC" w:rsidRPr="00093F2A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</w:tr>
      <w:tr w:rsidR="00FD07BC" w:rsidRPr="00093F2A" w:rsidTr="00741E3E">
        <w:trPr>
          <w:trHeight w:val="732"/>
        </w:trPr>
        <w:tc>
          <w:tcPr>
            <w:tcW w:w="6521" w:type="dxa"/>
          </w:tcPr>
          <w:p w:rsid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Η ζωή των ανθρώπων επηρεάζεται πολύ</w:t>
            </w:r>
          </w:p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από το κλίμα του τόπου στον οποίο ζουν.</w:t>
            </w:r>
          </w:p>
        </w:tc>
        <w:tc>
          <w:tcPr>
            <w:tcW w:w="1701" w:type="dxa"/>
          </w:tcPr>
          <w:p w:rsidR="00FD07BC" w:rsidRPr="00093F2A" w:rsidRDefault="00093F2A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093F2A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1418" w:type="dxa"/>
          </w:tcPr>
          <w:p w:rsidR="00FD07BC" w:rsidRPr="00093F2A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</w:tr>
      <w:tr w:rsidR="00FD07BC" w:rsidRPr="00093F2A" w:rsidTr="00741E3E">
        <w:trPr>
          <w:trHeight w:val="732"/>
        </w:trPr>
        <w:tc>
          <w:tcPr>
            <w:tcW w:w="652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Όταν γνωρίζουμε το κλίμα ενός τόπου, δε χρειάζεται να πληροφορούμαστε το δελτίο καιρού..</w:t>
            </w:r>
          </w:p>
        </w:tc>
        <w:tc>
          <w:tcPr>
            <w:tcW w:w="1701" w:type="dxa"/>
          </w:tcPr>
          <w:p w:rsidR="00FD07BC" w:rsidRPr="00093F2A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D07BC" w:rsidRPr="00093F2A" w:rsidRDefault="00093F2A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093F2A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</w:tr>
      <w:tr w:rsidR="00FD07BC" w:rsidRPr="00093F2A" w:rsidTr="00741E3E">
        <w:trPr>
          <w:trHeight w:val="732"/>
        </w:trPr>
        <w:tc>
          <w:tcPr>
            <w:tcW w:w="6521" w:type="dxa"/>
          </w:tcPr>
          <w:p w:rsid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Μελτέμια είναι οι Βόρειοι άνεμοι που φυσούν</w:t>
            </w:r>
          </w:p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στο Αιγαίο Πέλαγος  κυρίως τον Αύγουστο.</w:t>
            </w:r>
          </w:p>
        </w:tc>
        <w:tc>
          <w:tcPr>
            <w:tcW w:w="1701" w:type="dxa"/>
          </w:tcPr>
          <w:p w:rsidR="00FD07BC" w:rsidRPr="00093F2A" w:rsidRDefault="00093F2A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093F2A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1418" w:type="dxa"/>
          </w:tcPr>
          <w:p w:rsidR="00FD07BC" w:rsidRPr="00093F2A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</w:tr>
    </w:tbl>
    <w:p w:rsidR="00FD07BC" w:rsidRPr="006D2D7E" w:rsidRDefault="00FD07BC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</w:p>
    <w:p w:rsidR="00A35C71" w:rsidRPr="006D2D7E" w:rsidRDefault="00A35C71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b/>
          <w:sz w:val="24"/>
          <w:szCs w:val="24"/>
          <w:lang w:val="el-GR" w:eastAsia="el-GR"/>
        </w:rPr>
        <w:lastRenderedPageBreak/>
        <w:t xml:space="preserve">3. </w:t>
      </w:r>
      <w:r w:rsidR="00ED657E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Διάβασε προσεκτικά και απάντησε στις ερωτήσεις:</w:t>
      </w:r>
    </w:p>
    <w:p w:rsidR="00A35C71" w:rsidRPr="006D2D7E" w:rsidRDefault="00741E3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-43815</wp:posOffset>
            </wp:positionV>
            <wp:extent cx="1555115" cy="1546225"/>
            <wp:effectExtent l="19050" t="19050" r="26035" b="15875"/>
            <wp:wrapSquare wrapText="bothSides"/>
            <wp:docPr id="3" name="Εικόνα 1" descr="C:\AppServ\www\geogr\senaria\weather\img\kav_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AppServ\www\geogr\senaria\weather\img\kav_ser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4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71" w:rsidRPr="006D2D7E">
        <w:rPr>
          <w:rFonts w:ascii="Arial" w:hAnsi="Arial" w:cs="Arial"/>
          <w:sz w:val="24"/>
          <w:szCs w:val="24"/>
          <w:lang w:val="el-GR" w:eastAsia="el-GR"/>
        </w:rPr>
        <w:t xml:space="preserve">Ας μελετήσουμε την περίπτωση δύο άλλων πόλεων, της </w:t>
      </w:r>
      <w:r w:rsidR="00A35C71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Καβάλας</w:t>
      </w:r>
      <w:r w:rsidR="00A35C71" w:rsidRPr="006D2D7E">
        <w:rPr>
          <w:rFonts w:ascii="Arial" w:hAnsi="Arial" w:cs="Arial"/>
          <w:sz w:val="24"/>
          <w:szCs w:val="24"/>
          <w:lang w:val="el-GR" w:eastAsia="el-GR"/>
        </w:rPr>
        <w:t xml:space="preserve"> και των </w:t>
      </w:r>
      <w:r w:rsidR="00A35C71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Σερρών</w:t>
      </w:r>
      <w:r w:rsidR="00A35C71" w:rsidRPr="006D2D7E">
        <w:rPr>
          <w:rFonts w:ascii="Arial" w:hAnsi="Arial" w:cs="Arial"/>
          <w:sz w:val="24"/>
          <w:szCs w:val="24"/>
          <w:lang w:val="el-GR" w:eastAsia="el-GR"/>
        </w:rPr>
        <w:t>.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Και οι δύο βρίσκονται στη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βόρεια Ελλάδα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, είναι σε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πεδινές περιοχές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και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δεν υπάρχει κάποια οροσειρά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ανάμεσά τους.</w:t>
      </w:r>
    </w:p>
    <w:p w:rsidR="00A35C71" w:rsidRPr="00741E3E" w:rsidRDefault="00A35C71" w:rsidP="00741E3E">
      <w:pPr>
        <w:spacing w:before="119" w:after="119" w:line="360" w:lineRule="auto"/>
        <w:ind w:left="-709" w:right="74"/>
        <w:rPr>
          <w:rFonts w:ascii="Arial" w:hAnsi="Arial" w:cs="Arial"/>
          <w:b/>
          <w:sz w:val="24"/>
          <w:szCs w:val="24"/>
          <w:lang w:val="el-GR" w:eastAsia="el-GR"/>
        </w:rPr>
      </w:pPr>
      <w:r w:rsidRPr="00741E3E">
        <w:rPr>
          <w:rFonts w:ascii="Arial" w:hAnsi="Arial" w:cs="Arial"/>
          <w:b/>
          <w:sz w:val="24"/>
          <w:szCs w:val="24"/>
          <w:lang w:val="el-GR" w:eastAsia="el-GR"/>
        </w:rPr>
        <w:t>Μελετήστε τους πίνακες θερμοκρασιών των δύο πόλεων και απαντήστε στις ερ</w:t>
      </w:r>
      <w:r w:rsidR="00741E3E">
        <w:rPr>
          <w:rFonts w:ascii="Arial" w:hAnsi="Arial" w:cs="Arial"/>
          <w:b/>
          <w:sz w:val="24"/>
          <w:szCs w:val="24"/>
          <w:lang w:val="el-GR" w:eastAsia="el-GR"/>
        </w:rPr>
        <w:t>ωτήσεις.</w:t>
      </w:r>
    </w:p>
    <w:tbl>
      <w:tblPr>
        <w:tblW w:w="7245" w:type="dxa"/>
        <w:tblCellMar>
          <w:left w:w="0" w:type="dxa"/>
          <w:right w:w="0" w:type="dxa"/>
        </w:tblCellMar>
        <w:tblLook w:val="0000"/>
      </w:tblPr>
      <w:tblGrid>
        <w:gridCol w:w="1999"/>
        <w:gridCol w:w="1558"/>
        <w:gridCol w:w="1703"/>
        <w:gridCol w:w="1985"/>
      </w:tblGrid>
      <w:tr w:rsidR="006D2D7E" w:rsidRPr="006D2D7E" w:rsidTr="006D2D7E">
        <w:trPr>
          <w:trHeight w:val="25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ΕΠΟΧΕΣ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</w:t>
            </w:r>
            <w:r w:rsidR="00A35C71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ΜΗΝΑΣ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    </w:t>
            </w:r>
            <w:r w:rsidR="00A35C71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ΣΕΡΡΕΣ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ΚΑΒΑΛΑ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A8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</w:t>
            </w:r>
            <w:r w:rsidR="00A35C71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ΧΕΙΜΩΝΑΣ</w:t>
            </w: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Δ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Φ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3D6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ΑΝΟΙΞΗ</w:t>
            </w:r>
          </w:p>
        </w:tc>
        <w:tc>
          <w:tcPr>
            <w:tcW w:w="10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1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1370" w:type="pct"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13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</w:t>
            </w:r>
            <w:r w:rsidR="00A35C71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ΚΑΛΟΚΑΙΡΙ</w:t>
            </w:r>
          </w:p>
        </w:tc>
        <w:tc>
          <w:tcPr>
            <w:tcW w:w="10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1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24</w:t>
            </w:r>
          </w:p>
        </w:tc>
        <w:tc>
          <w:tcPr>
            <w:tcW w:w="1370" w:type="pct"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22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25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99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    </w:t>
            </w:r>
            <w:r w:rsidR="00A35C71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ΦΘΙΝΟΠΩΡΟ</w:t>
            </w:r>
          </w:p>
        </w:tc>
        <w:tc>
          <w:tcPr>
            <w:tcW w:w="10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Σ</w:t>
            </w:r>
          </w:p>
        </w:tc>
        <w:tc>
          <w:tcPr>
            <w:tcW w:w="11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21</w:t>
            </w:r>
          </w:p>
        </w:tc>
        <w:tc>
          <w:tcPr>
            <w:tcW w:w="1370" w:type="pct"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21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Ο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Ν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12</w:t>
            </w:r>
          </w:p>
        </w:tc>
      </w:tr>
    </w:tbl>
    <w:p w:rsidR="006D2D7E" w:rsidRDefault="006D2D7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Α. Σε ποια πόλη είναι πιο ψυχρός ο χειμώνας ; </w:t>
      </w:r>
      <w:r w:rsidR="00093F2A" w:rsidRPr="00093F2A">
        <w:rPr>
          <w:rFonts w:ascii="Arial" w:hAnsi="Arial" w:cs="Arial"/>
          <w:b/>
          <w:color w:val="FF0000"/>
          <w:sz w:val="24"/>
          <w:szCs w:val="24"/>
          <w:lang w:val="el-GR" w:eastAsia="el-GR"/>
        </w:rPr>
        <w:t>Σέρρες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Β. Σε ποια πόλη είναι πιο μαλακός ο χειμώνας; .</w:t>
      </w:r>
      <w:r w:rsidR="00093F2A" w:rsidRPr="00093F2A">
        <w:rPr>
          <w:rFonts w:ascii="Arial" w:hAnsi="Arial" w:cs="Arial"/>
          <w:b/>
          <w:color w:val="FF0000"/>
          <w:sz w:val="24"/>
          <w:szCs w:val="24"/>
          <w:lang w:val="el-GR" w:eastAsia="el-GR"/>
        </w:rPr>
        <w:t>Καβάλας</w:t>
      </w:r>
    </w:p>
    <w:p w:rsidR="00093F2A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Γ. Παρατηρείτε σημαντικές διαφορές στις θερμοκρασίες των άλλων εποχών; </w:t>
      </w:r>
    </w:p>
    <w:p w:rsidR="00A35C71" w:rsidRPr="00093F2A" w:rsidRDefault="00093F2A" w:rsidP="006D2D7E">
      <w:pPr>
        <w:spacing w:before="119" w:after="119" w:line="360" w:lineRule="auto"/>
        <w:ind w:left="-709" w:right="74"/>
        <w:rPr>
          <w:rFonts w:ascii="Arial" w:hAnsi="Arial" w:cs="Arial"/>
          <w:b/>
          <w:color w:val="FF0000"/>
          <w:sz w:val="24"/>
          <w:szCs w:val="24"/>
          <w:lang w:val="el-GR" w:eastAsia="el-GR"/>
        </w:rPr>
      </w:pPr>
      <w:r w:rsidRPr="00093F2A">
        <w:rPr>
          <w:rFonts w:ascii="Arial" w:hAnsi="Arial" w:cs="Arial"/>
          <w:b/>
          <w:color w:val="FF0000"/>
          <w:sz w:val="24"/>
          <w:szCs w:val="24"/>
          <w:lang w:val="el-GR" w:eastAsia="el-GR"/>
        </w:rPr>
        <w:t>όχι</w:t>
      </w:r>
    </w:p>
    <w:p w:rsidR="00093F2A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Δ. Σε ποια πόλη έχουμε μεγαλύτερες διαφορές θερμοκρασίας χειμώνα - καλοκαίρι; </w:t>
      </w:r>
      <w:r w:rsidR="00093F2A" w:rsidRPr="00093F2A">
        <w:rPr>
          <w:rFonts w:ascii="Arial" w:hAnsi="Arial" w:cs="Arial"/>
          <w:b/>
          <w:color w:val="FF0000"/>
          <w:sz w:val="24"/>
          <w:szCs w:val="24"/>
          <w:lang w:val="el-GR" w:eastAsia="el-GR"/>
        </w:rPr>
        <w:t>Σέρρες</w:t>
      </w:r>
      <w:r w:rsidR="00093F2A" w:rsidRPr="006D2D7E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eastAsia="el-GR"/>
        </w:rPr>
        <w:t>E</w:t>
      </w:r>
      <w:r w:rsidRPr="006D2D7E">
        <w:rPr>
          <w:rFonts w:ascii="Arial" w:hAnsi="Arial" w:cs="Arial"/>
          <w:sz w:val="24"/>
          <w:szCs w:val="24"/>
          <w:lang w:val="el-GR" w:eastAsia="el-GR"/>
        </w:rPr>
        <w:t>. Σε ποιον παράγοντα οφείλεται η διαφορά που έχουν οι δύο πόλεις στις κλιματικές τους συνθήκες; (υπογραμμίστε αυτό που νομίζετε πως είναι σωστό)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1. στο διαφορετικό υψόμετρο</w:t>
      </w:r>
    </w:p>
    <w:p w:rsidR="00A35C71" w:rsidRPr="00093F2A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b/>
          <w:color w:val="FF0000"/>
          <w:sz w:val="24"/>
          <w:szCs w:val="24"/>
          <w:lang w:val="el-GR" w:eastAsia="el-GR"/>
        </w:rPr>
      </w:pPr>
      <w:r w:rsidRPr="00093F2A">
        <w:rPr>
          <w:rFonts w:ascii="Arial" w:hAnsi="Arial" w:cs="Arial"/>
          <w:b/>
          <w:color w:val="FF0000"/>
          <w:sz w:val="24"/>
          <w:szCs w:val="24"/>
          <w:lang w:val="el-GR" w:eastAsia="el-GR"/>
        </w:rPr>
        <w:t>2. στην απόσταση που έχουν από τη θάλασσα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3. επηρεάζονται από την οροσειρά της Ροδόπης</w:t>
      </w:r>
    </w:p>
    <w:p w:rsidR="003B677B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b/>
          <w:bCs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lastRenderedPageBreak/>
        <w:t> 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4. </w:t>
      </w:r>
      <w:r w:rsidR="0059661C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Παρατηρήστε τον κλιματικό χάρτη της Ελλάδας και περιγράψτε την πρόγνωση καιρού για την περιοχή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του Ιονίου Πελάγους</w:t>
      </w:r>
    </w:p>
    <w:p w:rsidR="003B677B" w:rsidRPr="006D2D7E" w:rsidRDefault="00741E3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  <w:r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276850" cy="3657600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7E" w:rsidRPr="00AE33B1" w:rsidRDefault="00093F2A" w:rsidP="006D2D7E">
      <w:pPr>
        <w:ind w:left="-709"/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</w:pPr>
      <w:r w:rsidRP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>Θα έχει βροχές και καταιγίδες, οι άνεμοι θα</w:t>
      </w:r>
      <w:r w:rsidR="00AE33B1" w:rsidRP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 xml:space="preserve"> πνέουν από</w:t>
      </w:r>
      <w:r w:rsid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 xml:space="preserve"> νοτιοδυτική κατεύθυνση, μέτριοι</w:t>
      </w:r>
      <w:r w:rsidR="00AE33B1" w:rsidRP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 xml:space="preserve"> 4-5 Μποφώρ, και η θερμοκρασία θα κυμανθεί από 3 έως 14 βαθμού Κελσίου</w:t>
      </w:r>
      <w:r w:rsid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>.</w:t>
      </w:r>
    </w:p>
    <w:p w:rsidR="00ED657E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6D2D7E" w:rsidRPr="006D2D7E" w:rsidRDefault="006D2D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ED657E" w:rsidRPr="006D2D7E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3B677B" w:rsidRPr="006D2D7E" w:rsidRDefault="003B677B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  <w:bookmarkStart w:id="0" w:name="_GoBack"/>
      <w:bookmarkEnd w:id="0"/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5.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 w:rsidR="00ED657E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Διάβασε προσεκτικά και απάντησε στις ερωτήσεις:</w:t>
      </w:r>
    </w:p>
    <w:p w:rsidR="003B677B" w:rsidRPr="006D2D7E" w:rsidRDefault="00741E3E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-27940</wp:posOffset>
            </wp:positionV>
            <wp:extent cx="1517650" cy="1527175"/>
            <wp:effectExtent l="19050" t="19050" r="25400" b="15875"/>
            <wp:wrapSquare wrapText="bothSides"/>
            <wp:docPr id="2" name="Εικόνα 5" descr="C:\AppServ\www\geogr\senaria\weather\img\io_a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AppServ\www\geogr\senaria\weather\img\io_agr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2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 xml:space="preserve">Το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Αγρίνιο</w:t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 xml:space="preserve"> και τα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Ιωάννινα</w:t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 xml:space="preserve"> είναι δύο πόλεις της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Δυτικής Ελλάδας</w:t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>.</w:t>
      </w:r>
    </w:p>
    <w:p w:rsidR="003B677B" w:rsidRPr="006D2D7E" w:rsidRDefault="003B677B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Απέχουν σχεδόν την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 ίδια απόσταση από το Ιόνιο πέλαγος.</w:t>
      </w:r>
    </w:p>
    <w:p w:rsidR="003B677B" w:rsidRPr="006D2D7E" w:rsidRDefault="003B677B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Το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Αγρίνιο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βρίσκεται σε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πεδινή περιοχή 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ενώ τα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Ιωάννινα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σε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ορεινή περιοχή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. </w:t>
      </w:r>
    </w:p>
    <w:p w:rsidR="006D2D7E" w:rsidRDefault="006D2D7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Παρατηρήστε προσεκτικά τους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πίνακες θερμοκρασιών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των δύο πόλεων και απαντήστε στις ερωτήσεις.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tbl>
      <w:tblPr>
        <w:tblW w:w="402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1717"/>
        <w:gridCol w:w="1417"/>
        <w:gridCol w:w="1843"/>
        <w:gridCol w:w="2269"/>
      </w:tblGrid>
      <w:tr w:rsidR="003B677B" w:rsidRPr="006D2D7E" w:rsidTr="006D2D7E">
        <w:trPr>
          <w:trHeight w:val="255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lastRenderedPageBreak/>
              <w:t>ΕΠΟΧΕΣ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 </w:t>
            </w:r>
            <w:r w:rsidR="003B677B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ΜΗΝΑΣ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ΑΓΡΙΝΙΟ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ΙΩΑΝΝΙΝΑ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shd w:val="clear" w:color="auto" w:fill="00A8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     </w:t>
            </w:r>
            <w:r w:rsidR="003B677B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ΧΕΙΜΩΝΑΣ</w:t>
            </w: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Δ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6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4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Φ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6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shd w:val="clear" w:color="auto" w:fill="C3D6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ΑΝΟΙΞΗ</w:t>
            </w:r>
          </w:p>
        </w:tc>
        <w:tc>
          <w:tcPr>
            <w:tcW w:w="978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272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1566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12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17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    </w:t>
            </w:r>
            <w:r w:rsidR="003B677B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ΚΑΛΟΚΑΙΡΙ</w:t>
            </w:r>
          </w:p>
        </w:tc>
        <w:tc>
          <w:tcPr>
            <w:tcW w:w="978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272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25</w:t>
            </w:r>
          </w:p>
        </w:tc>
        <w:tc>
          <w:tcPr>
            <w:tcW w:w="1566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22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25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26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24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nil"/>
              <w:right w:val="single" w:sz="6" w:space="0" w:color="auto"/>
            </w:tcBorders>
            <w:shd w:val="clear" w:color="auto" w:fill="99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       </w:t>
            </w:r>
            <w:r w:rsidR="003B677B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ΦΘΙΝΟΠΩΡΟ</w:t>
            </w:r>
          </w:p>
        </w:tc>
        <w:tc>
          <w:tcPr>
            <w:tcW w:w="978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Σ</w:t>
            </w:r>
          </w:p>
        </w:tc>
        <w:tc>
          <w:tcPr>
            <w:tcW w:w="1272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23</w:t>
            </w:r>
          </w:p>
        </w:tc>
        <w:tc>
          <w:tcPr>
            <w:tcW w:w="1566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20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nil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Ο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18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15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nil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nil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Ν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nil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nil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10</w:t>
            </w:r>
          </w:p>
        </w:tc>
      </w:tr>
    </w:tbl>
    <w:p w:rsidR="006D2D7E" w:rsidRDefault="006D2D7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3B677B" w:rsidRPr="00AE33B1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color w:val="FF0000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Α. Ποια πόλη έχει τις χαμηλότερες θερμοκρασίες το χειμώνα; .</w:t>
      </w:r>
      <w:r w:rsidR="00AE33B1" w:rsidRPr="00AE33B1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 </w:t>
      </w:r>
      <w:r w:rsidR="00AE33B1" w:rsidRP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>ΙΩΑΝΝΙΝΑ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Β. Ποια πόλη έχει ποιο ζεστό καλοκαίρι; </w:t>
      </w:r>
      <w:r w:rsidR="00AE33B1" w:rsidRP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>ΑΓΡΙΝΙΟ</w:t>
      </w:r>
    </w:p>
    <w:p w:rsidR="00AE33B1" w:rsidRPr="00AE33B1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color w:val="FF0000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Γ. Ποια πόλη θα λέγατε πως έχει γενικά χαμηλότερες θερμοκρασίες όλο το χρόνο; </w:t>
      </w:r>
      <w:r w:rsidR="00AE33B1" w:rsidRPr="00AE33B1">
        <w:rPr>
          <w:rFonts w:ascii="Arial" w:hAnsi="Arial" w:cs="Arial"/>
          <w:b/>
          <w:bCs/>
          <w:color w:val="FF0000"/>
          <w:sz w:val="24"/>
          <w:szCs w:val="24"/>
          <w:lang w:val="el-GR" w:eastAsia="el-GR"/>
        </w:rPr>
        <w:t>ΙΩΑΝΝΙΝΑ</w:t>
      </w:r>
      <w:r w:rsidR="00AE33B1" w:rsidRPr="00AE33B1">
        <w:rPr>
          <w:rFonts w:ascii="Arial" w:hAnsi="Arial" w:cs="Arial"/>
          <w:color w:val="FF0000"/>
          <w:sz w:val="24"/>
          <w:szCs w:val="24"/>
          <w:lang w:val="el-GR" w:eastAsia="el-GR"/>
        </w:rPr>
        <w:t xml:space="preserve"> 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Δ. Σε ποιον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παράγοντα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οφείλεται η διαφορά που έχουν οι δύο πόλεις στις κλιματικές τους συνθήκες; </w:t>
      </w:r>
      <w:r w:rsidRPr="006D2D7E">
        <w:rPr>
          <w:rFonts w:ascii="Arial" w:hAnsi="Arial" w:cs="Arial"/>
          <w:sz w:val="24"/>
          <w:szCs w:val="24"/>
          <w:lang w:val="el-GR" w:eastAsia="el-GR"/>
        </w:rPr>
        <w:br/>
        <w:t>(υπογραμμίστε αυτό που νομίζετε πως είναι σωστό)</w:t>
      </w:r>
    </w:p>
    <w:p w:rsidR="003B677B" w:rsidRPr="00AE33B1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color w:val="FF0000"/>
          <w:sz w:val="24"/>
          <w:szCs w:val="24"/>
          <w:lang w:val="el-GR" w:eastAsia="el-GR"/>
        </w:rPr>
      </w:pPr>
      <w:r w:rsidRPr="00AE33B1">
        <w:rPr>
          <w:rFonts w:ascii="Arial" w:hAnsi="Arial" w:cs="Arial"/>
          <w:color w:val="FF0000"/>
          <w:sz w:val="24"/>
          <w:szCs w:val="24"/>
          <w:lang w:val="el-GR" w:eastAsia="el-GR"/>
        </w:rPr>
        <w:t>1. στο διαφορετικό υψόμετρο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2. στην απόσταση που έχουν από τη θάλασσα</w:t>
      </w:r>
    </w:p>
    <w:p w:rsidR="003B677B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3. επηρεάζονται από την οροσειρά της Πίνδου</w:t>
      </w:r>
    </w:p>
    <w:p w:rsidR="00AE33B1" w:rsidRPr="006D2D7E" w:rsidRDefault="00AE33B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AE33B1" w:rsidRDefault="00EA40AC" w:rsidP="00AE33B1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EA40AC">
        <w:rPr>
          <w:rFonts w:ascii="Arial" w:hAnsi="Arial" w:cs="Arial"/>
          <w:b/>
          <w:sz w:val="24"/>
          <w:szCs w:val="24"/>
          <w:lang w:val="el-GR"/>
        </w:rPr>
        <w:t xml:space="preserve">7. Ποιοι παράγοντες επηρεάζουν το κλίμα μιας περιοχής; </w:t>
      </w:r>
    </w:p>
    <w:p w:rsidR="00AE33B1" w:rsidRDefault="00AE33B1" w:rsidP="00AE33B1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</w:p>
    <w:p w:rsidR="00EA40AC" w:rsidRPr="00AE33B1" w:rsidRDefault="00AE33B1" w:rsidP="00AE33B1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AE33B1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Από την απόσταση του τόπου από την θάλασσα, από το </w:t>
      </w:r>
      <w:r>
        <w:rPr>
          <w:rFonts w:ascii="Arial" w:hAnsi="Arial" w:cs="Arial"/>
          <w:b/>
          <w:color w:val="FF0000"/>
          <w:sz w:val="24"/>
          <w:szCs w:val="24"/>
          <w:lang w:val="el-GR"/>
        </w:rPr>
        <w:t>υψόμετρο στο οποίο βρίσκεται,</w:t>
      </w:r>
      <w:r w:rsidRPr="00AE33B1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τις </w:t>
      </w:r>
      <w:r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ειδικές τοπικές συνθήκες κ </w:t>
      </w:r>
      <w:r w:rsidRPr="00AE33B1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αι από το πόσο νότια ή βόρεια βρίσκεται στην Ελλάδα </w:t>
      </w:r>
    </w:p>
    <w:p w:rsidR="00EA40AC" w:rsidRDefault="00EA40AC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</w:p>
    <w:p w:rsidR="00AE33B1" w:rsidRDefault="00AE33B1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</w:p>
    <w:p w:rsidR="00AE33B1" w:rsidRDefault="00AE33B1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</w:p>
    <w:p w:rsidR="00AE33B1" w:rsidRDefault="00AE33B1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</w:p>
    <w:p w:rsidR="00AE33B1" w:rsidRPr="00EA40AC" w:rsidRDefault="00AE33B1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</w:p>
    <w:p w:rsidR="00741E3E" w:rsidRPr="00741E3E" w:rsidRDefault="00EA40AC" w:rsidP="00741E3E">
      <w:pPr>
        <w:spacing w:line="36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8. </w:t>
      </w:r>
      <w:r w:rsidR="00741E3E" w:rsidRPr="00741E3E">
        <w:rPr>
          <w:rFonts w:ascii="Arial" w:hAnsi="Arial" w:cs="Arial"/>
          <w:b/>
          <w:sz w:val="24"/>
          <w:szCs w:val="24"/>
          <w:lang w:val="el-GR"/>
        </w:rPr>
        <w:t xml:space="preserve">Να σημειώσετε </w:t>
      </w:r>
      <w:r w:rsidR="00741E3E" w:rsidRPr="00741E3E">
        <w:rPr>
          <w:rFonts w:ascii="Arial" w:hAnsi="Arial" w:cs="Arial"/>
          <w:b/>
          <w:sz w:val="24"/>
          <w:szCs w:val="24"/>
        </w:rPr>
        <w:sym w:font="Wingdings 2" w:char="F052"/>
      </w:r>
      <w:r w:rsidR="00741E3E" w:rsidRPr="00741E3E">
        <w:rPr>
          <w:rFonts w:ascii="Arial" w:hAnsi="Arial" w:cs="Arial"/>
          <w:b/>
          <w:sz w:val="24"/>
          <w:szCs w:val="24"/>
          <w:lang w:val="el-GR"/>
        </w:rPr>
        <w:t xml:space="preserve"> στα κουτάκια που αναφέρονται στον καιρό.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AE33B1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AE33B1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1E3E">
              <w:rPr>
                <w:rFonts w:ascii="Arial" w:hAnsi="Arial" w:cs="Arial"/>
                <w:sz w:val="24"/>
                <w:szCs w:val="24"/>
              </w:rPr>
              <w:t>Να</w:t>
            </w:r>
            <w:proofErr w:type="spellEnd"/>
            <w:r w:rsidRPr="00741E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1E3E">
              <w:rPr>
                <w:rFonts w:ascii="Arial" w:hAnsi="Arial" w:cs="Arial"/>
                <w:sz w:val="24"/>
                <w:szCs w:val="24"/>
              </w:rPr>
              <w:t>πάρω</w:t>
            </w:r>
            <w:proofErr w:type="spellEnd"/>
            <w:r w:rsidRPr="00741E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1E3E">
              <w:rPr>
                <w:rFonts w:ascii="Arial" w:hAnsi="Arial" w:cs="Arial"/>
                <w:sz w:val="24"/>
                <w:szCs w:val="24"/>
              </w:rPr>
              <w:t>αύριο</w:t>
            </w:r>
            <w:proofErr w:type="spellEnd"/>
            <w:r w:rsidRPr="00741E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1E3E">
              <w:rPr>
                <w:rFonts w:ascii="Arial" w:hAnsi="Arial" w:cs="Arial"/>
                <w:sz w:val="24"/>
                <w:szCs w:val="24"/>
              </w:rPr>
              <w:t>ομπρέλα</w:t>
            </w:r>
            <w:proofErr w:type="spellEnd"/>
            <w:r w:rsidRPr="00741E3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741E3E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Χιονίζει αρκετά σ’ αυτό το βουνό, ώστε να χτίσω ένα χιονοδρομικό κέντρο;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741E3E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Να φυτέψω σιτάρι ή βαμβάκι σ’ αυτό το κτήμα;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AE33B1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AE33B1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Να ντυθώ βαριά ή ελαφριά αύριο;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741E3E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Αν πάω ταξίδι το Δεκέμβριο στη Γερμανία, να πάρω βαριά ή ελαφριά ρούχα;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741E3E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Να πάμε διακοπές τον Αύγουστο στο Αιγαίο που επικρατούν τα μελτέμια;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AE33B1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AE33B1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Σήμερα το απόγευμα θα βρέξει.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AE33B1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AE33B1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Για το επόμενο διήμερο προβλέπονται ισχυροί άνεμοι στο Αιγαίο.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AE33B1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AE33B1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Το δελτίο καιρού είπε ότι αύριο θα χιονίσει.</w:t>
            </w:r>
          </w:p>
        </w:tc>
      </w:tr>
      <w:tr w:rsidR="00741E3E" w:rsidRPr="00093F2A" w:rsidTr="00741E3E">
        <w:trPr>
          <w:trHeight w:val="346"/>
        </w:trPr>
        <w:tc>
          <w:tcPr>
            <w:tcW w:w="993" w:type="dxa"/>
            <w:vAlign w:val="center"/>
          </w:tcPr>
          <w:p w:rsidR="00741E3E" w:rsidRPr="00AE33B1" w:rsidRDefault="00741E3E" w:rsidP="00741E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Κάθε χρόνο χιονίζει στη Φλώρινα</w:t>
            </w:r>
          </w:p>
        </w:tc>
      </w:tr>
    </w:tbl>
    <w:p w:rsidR="00741E3E" w:rsidRDefault="00741E3E" w:rsidP="00741E3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EA40AC" w:rsidRDefault="00741E3E" w:rsidP="00741E3E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t xml:space="preserve">9. </w:t>
      </w:r>
      <w:r w:rsidR="00EA40AC" w:rsidRPr="00741E3E">
        <w:rPr>
          <w:rFonts w:ascii="Arial" w:hAnsi="Arial" w:cs="Arial"/>
          <w:b/>
          <w:sz w:val="24"/>
          <w:szCs w:val="24"/>
          <w:lang w:val="el-GR"/>
        </w:rPr>
        <w:t>Αντιστοιχίστε:</w:t>
      </w:r>
    </w:p>
    <w:p w:rsidR="00741E3E" w:rsidRPr="00741E3E" w:rsidRDefault="00741E3E" w:rsidP="00741E3E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8"/>
        <w:gridCol w:w="6763"/>
      </w:tblGrid>
      <w:tr w:rsidR="00EA40AC" w:rsidRPr="00EA40AC" w:rsidTr="00741E3E">
        <w:tc>
          <w:tcPr>
            <w:tcW w:w="2127" w:type="dxa"/>
          </w:tcPr>
          <w:p w:rsidR="00EA40AC" w:rsidRPr="00741E3E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1) Ορεινές περιοχές</w:t>
            </w:r>
          </w:p>
        </w:tc>
        <w:tc>
          <w:tcPr>
            <w:tcW w:w="758" w:type="dxa"/>
          </w:tcPr>
          <w:p w:rsidR="00EA40AC" w:rsidRPr="00C94D9C" w:rsidRDefault="00AE33B1" w:rsidP="00A5446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C94D9C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1Β</w:t>
            </w: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 xml:space="preserve">Α) ήπιοι χειμώνες – ξερά καλοκαίρια. Ψυχρότερο κλίμα από αυτό του άλλου πελάγους επειδή αυτό το πέλαγος είναι πιο εκτεθειμένο σε βόρειους ανέμους.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Πιο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υγιεινό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κλίμα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γιατί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έχει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χαμηλή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υγρασία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40AC" w:rsidRPr="00093F2A" w:rsidTr="00741E3E">
        <w:tc>
          <w:tcPr>
            <w:tcW w:w="2127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πεδινές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παράκτιες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περιοχές</w:t>
            </w:r>
            <w:proofErr w:type="spellEnd"/>
          </w:p>
        </w:tc>
        <w:tc>
          <w:tcPr>
            <w:tcW w:w="758" w:type="dxa"/>
          </w:tcPr>
          <w:p w:rsidR="00EA40AC" w:rsidRPr="00C94D9C" w:rsidRDefault="00AE33B1" w:rsidP="00A5446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C94D9C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2Δ</w:t>
            </w: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>Β) ψυχροί χειμώνες – δροσερά καλοκαίρια. Βροχές πολλές όλο τον χρόνο. Μεγάλες διαφορές θερμοκρασίας μέσα στην ίδια μέρα και από εποχή σε εποχή.</w:t>
            </w:r>
          </w:p>
        </w:tc>
      </w:tr>
      <w:tr w:rsidR="00EA40AC" w:rsidRPr="00093F2A" w:rsidTr="00741E3E">
        <w:tc>
          <w:tcPr>
            <w:tcW w:w="2127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Νησιά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και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ακτές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Ιονίου</w:t>
            </w:r>
            <w:proofErr w:type="spellEnd"/>
          </w:p>
        </w:tc>
        <w:tc>
          <w:tcPr>
            <w:tcW w:w="758" w:type="dxa"/>
          </w:tcPr>
          <w:p w:rsidR="00EA40AC" w:rsidRPr="00C94D9C" w:rsidRDefault="00AE33B1" w:rsidP="00A5446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C94D9C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3Γ</w:t>
            </w: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>Γ) ήπιοι χειμώνες – δροσερά καλοκαίρια.  Γλυκό κλίμα. Πολλές βροχές. Επικρατεί, όμως, μεγάλη υγρασία</w:t>
            </w:r>
          </w:p>
        </w:tc>
      </w:tr>
      <w:tr w:rsidR="00EA40AC" w:rsidRPr="00EA40AC" w:rsidTr="00741E3E">
        <w:tc>
          <w:tcPr>
            <w:tcW w:w="2127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Νησιά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και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ακτές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Αιγαίου</w:t>
            </w:r>
            <w:proofErr w:type="spellEnd"/>
          </w:p>
        </w:tc>
        <w:tc>
          <w:tcPr>
            <w:tcW w:w="758" w:type="dxa"/>
          </w:tcPr>
          <w:p w:rsidR="00EA40AC" w:rsidRPr="00C94D9C" w:rsidRDefault="00AE33B1" w:rsidP="00A5446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</w:pPr>
            <w:r w:rsidRPr="00C94D9C">
              <w:rPr>
                <w:rFonts w:ascii="Arial" w:hAnsi="Arial" w:cs="Arial"/>
                <w:b/>
                <w:color w:val="FF0000"/>
                <w:sz w:val="24"/>
                <w:szCs w:val="24"/>
                <w:lang w:val="el-GR"/>
              </w:rPr>
              <w:t>4Α</w:t>
            </w: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 xml:space="preserve">Δ)ψυχρότεροι χειμώνες από τις ακτές. Ξηρά και θερμά καλοκαίρια.  Επηρεάζεται από την απόσταση από τη θάλασσα.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Κοντά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στις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ακτές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ήπιο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στο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εσωτερικό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πιο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AC">
              <w:rPr>
                <w:rFonts w:ascii="Arial" w:hAnsi="Arial" w:cs="Arial"/>
                <w:sz w:val="24"/>
                <w:szCs w:val="24"/>
              </w:rPr>
              <w:t>ψυχρό</w:t>
            </w:r>
            <w:proofErr w:type="spellEnd"/>
            <w:r w:rsidRPr="00EA40A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EA40AC" w:rsidRPr="00741E3E" w:rsidRDefault="00741E3E" w:rsidP="00741E3E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t xml:space="preserve">10. </w:t>
      </w:r>
      <w:r w:rsidR="00EA40AC" w:rsidRPr="00741E3E">
        <w:rPr>
          <w:rFonts w:ascii="Arial" w:hAnsi="Arial" w:cs="Arial"/>
          <w:b/>
          <w:sz w:val="24"/>
          <w:szCs w:val="24"/>
          <w:lang w:val="el-GR"/>
        </w:rPr>
        <w:t>Συμπλήρωσε τα κενά:</w:t>
      </w:r>
    </w:p>
    <w:p w:rsidR="00741E3E" w:rsidRPr="00741E3E" w:rsidRDefault="00741E3E" w:rsidP="00741E3E">
      <w:pPr>
        <w:spacing w:after="0" w:line="240" w:lineRule="auto"/>
        <w:ind w:left="-567"/>
        <w:rPr>
          <w:rFonts w:ascii="Arial" w:hAnsi="Arial" w:cs="Arial"/>
          <w:sz w:val="24"/>
          <w:szCs w:val="24"/>
          <w:lang w:val="el-GR"/>
        </w:rPr>
      </w:pPr>
    </w:p>
    <w:p w:rsidR="00EA40AC" w:rsidRPr="00741E3E" w:rsidRDefault="00EA40AC" w:rsidP="00741E3E">
      <w:pPr>
        <w:ind w:left="-567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t>Το κλίμα της Ελλάδας.</w:t>
      </w:r>
    </w:p>
    <w:p w:rsidR="00EA40AC" w:rsidRPr="00EA40AC" w:rsidRDefault="00EA40AC" w:rsidP="00741E3E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EA40AC">
        <w:rPr>
          <w:rFonts w:ascii="Arial" w:hAnsi="Arial" w:cs="Arial"/>
          <w:sz w:val="24"/>
          <w:szCs w:val="24"/>
          <w:lang w:val="el-GR"/>
        </w:rPr>
        <w:t xml:space="preserve">Παρά τις διαφορές που εμφανίζει από τόπο σε τόπο, γενικά το κλίμα της Ελλάδας ονομάζεται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εύκρατο </w:t>
      </w:r>
      <w:r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   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>μεσογειακό</w:t>
      </w:r>
      <w:r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  γιατί επηρεάζεται από τη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>Μεσόγειο</w:t>
      </w:r>
      <w:r w:rsidR="00460DA4">
        <w:rPr>
          <w:rFonts w:ascii="Arial" w:hAnsi="Arial" w:cs="Arial"/>
          <w:sz w:val="24"/>
          <w:szCs w:val="24"/>
          <w:lang w:val="el-GR"/>
        </w:rPr>
        <w:t xml:space="preserve"> 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   θάλασσα. Χαρακτηρίζεται από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>ήπιους</w:t>
      </w:r>
      <w:r w:rsidR="00460DA4">
        <w:rPr>
          <w:rFonts w:ascii="Arial" w:hAnsi="Arial" w:cs="Arial"/>
          <w:sz w:val="24"/>
          <w:szCs w:val="24"/>
          <w:lang w:val="el-GR"/>
        </w:rPr>
        <w:t xml:space="preserve"> χ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ειμώνες και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θερμά, ξηρά 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καλοκαίρια. Οι βροχές που είναι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>μέτριες- λίγες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 .  Οι άνεμοι που επικρατούν στο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>Αιγαίο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   Πέλαγος τον μήνα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Αύγουστο </w:t>
      </w:r>
      <w:r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λέγονται </w:t>
      </w:r>
      <w:r w:rsidR="00460DA4" w:rsidRPr="00460DA4">
        <w:rPr>
          <w:rFonts w:ascii="Arial" w:hAnsi="Arial" w:cs="Arial"/>
          <w:b/>
          <w:color w:val="FF0000"/>
          <w:sz w:val="24"/>
          <w:szCs w:val="24"/>
          <w:lang w:val="el-GR"/>
        </w:rPr>
        <w:t>μελτέμια</w:t>
      </w:r>
      <w:r w:rsidRPr="00EA40AC">
        <w:rPr>
          <w:rFonts w:ascii="Arial" w:hAnsi="Arial" w:cs="Arial"/>
          <w:sz w:val="24"/>
          <w:szCs w:val="24"/>
          <w:lang w:val="el-GR"/>
        </w:rPr>
        <w:t xml:space="preserve"> .   </w:t>
      </w:r>
    </w:p>
    <w:p w:rsidR="00ED657E" w:rsidRPr="00EA40AC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sectPr w:rsidR="00ED657E" w:rsidRPr="00EA40AC" w:rsidSect="006D2D7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DA" w:rsidRDefault="00D669DA" w:rsidP="00ED657E">
      <w:pPr>
        <w:spacing w:after="0" w:line="240" w:lineRule="auto"/>
      </w:pPr>
      <w:r>
        <w:separator/>
      </w:r>
    </w:p>
  </w:endnote>
  <w:endnote w:type="continuationSeparator" w:id="0">
    <w:p w:rsidR="00D669DA" w:rsidRDefault="00D669DA" w:rsidP="00ED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DA" w:rsidRDefault="00D669DA" w:rsidP="00ED657E">
      <w:pPr>
        <w:spacing w:after="0" w:line="240" w:lineRule="auto"/>
      </w:pPr>
      <w:r>
        <w:separator/>
      </w:r>
    </w:p>
  </w:footnote>
  <w:footnote w:type="continuationSeparator" w:id="0">
    <w:p w:rsidR="00D669DA" w:rsidRDefault="00D669DA" w:rsidP="00ED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38E"/>
    <w:multiLevelType w:val="multilevel"/>
    <w:tmpl w:val="F23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40DEC"/>
    <w:multiLevelType w:val="hybridMultilevel"/>
    <w:tmpl w:val="683C4FEE"/>
    <w:lvl w:ilvl="0" w:tplc="0408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AE437A5"/>
    <w:multiLevelType w:val="hybridMultilevel"/>
    <w:tmpl w:val="D0A62C5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E19DB"/>
    <w:multiLevelType w:val="hybridMultilevel"/>
    <w:tmpl w:val="F5347B8E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A0344"/>
    <w:multiLevelType w:val="multilevel"/>
    <w:tmpl w:val="FFF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07E4B"/>
    <w:multiLevelType w:val="hybridMultilevel"/>
    <w:tmpl w:val="D06074F6"/>
    <w:lvl w:ilvl="0" w:tplc="76D09E28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BC"/>
    <w:rsid w:val="00090C2E"/>
    <w:rsid w:val="00093F2A"/>
    <w:rsid w:val="0009415E"/>
    <w:rsid w:val="00096078"/>
    <w:rsid w:val="000E3334"/>
    <w:rsid w:val="000E63DB"/>
    <w:rsid w:val="00110378"/>
    <w:rsid w:val="00115B77"/>
    <w:rsid w:val="0013099E"/>
    <w:rsid w:val="00163428"/>
    <w:rsid w:val="00204B57"/>
    <w:rsid w:val="00227C27"/>
    <w:rsid w:val="002674A0"/>
    <w:rsid w:val="002B1DC4"/>
    <w:rsid w:val="002C77BE"/>
    <w:rsid w:val="003325F1"/>
    <w:rsid w:val="003B677B"/>
    <w:rsid w:val="003D6E45"/>
    <w:rsid w:val="00433E76"/>
    <w:rsid w:val="00434575"/>
    <w:rsid w:val="00444B9D"/>
    <w:rsid w:val="00460DA4"/>
    <w:rsid w:val="00476F51"/>
    <w:rsid w:val="00496906"/>
    <w:rsid w:val="004B68A3"/>
    <w:rsid w:val="004C4E15"/>
    <w:rsid w:val="004F0493"/>
    <w:rsid w:val="0050657D"/>
    <w:rsid w:val="00575E3F"/>
    <w:rsid w:val="0058012A"/>
    <w:rsid w:val="0059661C"/>
    <w:rsid w:val="005A440D"/>
    <w:rsid w:val="005B2EFD"/>
    <w:rsid w:val="005F45F6"/>
    <w:rsid w:val="0066249D"/>
    <w:rsid w:val="00672D0F"/>
    <w:rsid w:val="006A2F9C"/>
    <w:rsid w:val="006D2D7E"/>
    <w:rsid w:val="00740126"/>
    <w:rsid w:val="00741E3E"/>
    <w:rsid w:val="0076626E"/>
    <w:rsid w:val="00782F35"/>
    <w:rsid w:val="007C580B"/>
    <w:rsid w:val="00823F68"/>
    <w:rsid w:val="008655C8"/>
    <w:rsid w:val="00892294"/>
    <w:rsid w:val="008D050A"/>
    <w:rsid w:val="00916BD0"/>
    <w:rsid w:val="009457A1"/>
    <w:rsid w:val="009702D1"/>
    <w:rsid w:val="009E61AB"/>
    <w:rsid w:val="009F5E8B"/>
    <w:rsid w:val="00A05966"/>
    <w:rsid w:val="00A35C71"/>
    <w:rsid w:val="00A75AD2"/>
    <w:rsid w:val="00A95560"/>
    <w:rsid w:val="00AB257D"/>
    <w:rsid w:val="00AD78AD"/>
    <w:rsid w:val="00AE03E6"/>
    <w:rsid w:val="00AE33B1"/>
    <w:rsid w:val="00AE3789"/>
    <w:rsid w:val="00AF2B56"/>
    <w:rsid w:val="00AF3195"/>
    <w:rsid w:val="00B0014A"/>
    <w:rsid w:val="00B90756"/>
    <w:rsid w:val="00BA5DB7"/>
    <w:rsid w:val="00BF4528"/>
    <w:rsid w:val="00C070ED"/>
    <w:rsid w:val="00C1507B"/>
    <w:rsid w:val="00C20EB3"/>
    <w:rsid w:val="00C26A19"/>
    <w:rsid w:val="00C4198E"/>
    <w:rsid w:val="00C703B4"/>
    <w:rsid w:val="00C9477B"/>
    <w:rsid w:val="00C94D9C"/>
    <w:rsid w:val="00CB0833"/>
    <w:rsid w:val="00CB1D1E"/>
    <w:rsid w:val="00CC2713"/>
    <w:rsid w:val="00CE636C"/>
    <w:rsid w:val="00CE6988"/>
    <w:rsid w:val="00CE7574"/>
    <w:rsid w:val="00D00FCF"/>
    <w:rsid w:val="00D02889"/>
    <w:rsid w:val="00D10F60"/>
    <w:rsid w:val="00D55E2C"/>
    <w:rsid w:val="00D669DA"/>
    <w:rsid w:val="00DF472C"/>
    <w:rsid w:val="00E03BF4"/>
    <w:rsid w:val="00E23A73"/>
    <w:rsid w:val="00E24131"/>
    <w:rsid w:val="00E40F39"/>
    <w:rsid w:val="00E50F46"/>
    <w:rsid w:val="00EA40AC"/>
    <w:rsid w:val="00ED657E"/>
    <w:rsid w:val="00EE66F7"/>
    <w:rsid w:val="00F22F52"/>
    <w:rsid w:val="00FA0DEF"/>
    <w:rsid w:val="00FA7CFE"/>
    <w:rsid w:val="00FB2BDF"/>
    <w:rsid w:val="00FD07BC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661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B677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D6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D657E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Char1"/>
    <w:uiPriority w:val="99"/>
    <w:unhideWhenUsed/>
    <w:rsid w:val="00ED6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D657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AppServ\www\geogr\senaria\weather\img\io_agr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AppServ\www\geogr\senaria\weather\img\kav_s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5AA2-B455-47CF-AFA9-FBB08419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ΒIL</dc:creator>
  <cp:lastModifiedBy>xristos 1</cp:lastModifiedBy>
  <cp:revision>4</cp:revision>
  <cp:lastPrinted>2020-04-07T11:10:00Z</cp:lastPrinted>
  <dcterms:created xsi:type="dcterms:W3CDTF">2020-04-07T11:10:00Z</dcterms:created>
  <dcterms:modified xsi:type="dcterms:W3CDTF">2020-04-07T11:10:00Z</dcterms:modified>
</cp:coreProperties>
</file>